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262" w:rsidRPr="00D3704B" w:rsidRDefault="00406262" w:rsidP="00406262">
      <w:pPr>
        <w:spacing w:before="100" w:beforeAutospacing="1" w:after="0" w:line="240" w:lineRule="auto"/>
        <w:rPr>
          <w:rFonts w:ascii="Times New Roman" w:eastAsia="Times New Roman" w:hAnsi="Times New Roman" w:cs="Times New Roman"/>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rPr>
          <w:rFonts w:ascii="Times New Roman" w:hAnsi="Times New Roman" w:cs="Times New Roman"/>
          <w:b/>
          <w:sz w:val="48"/>
          <w:szCs w:val="48"/>
        </w:rPr>
      </w:pPr>
    </w:p>
    <w:p w:rsidR="00406262" w:rsidRPr="00C41211" w:rsidRDefault="00406262" w:rsidP="00406262">
      <w:pPr>
        <w:spacing w:after="0" w:line="240" w:lineRule="auto"/>
        <w:jc w:val="center"/>
        <w:rPr>
          <w:rFonts w:ascii="Times New Roman" w:hAnsi="Times New Roman" w:cs="Times New Roman"/>
          <w:b/>
          <w:sz w:val="48"/>
          <w:szCs w:val="48"/>
        </w:rPr>
      </w:pPr>
      <w:r w:rsidRPr="00C41211">
        <w:rPr>
          <w:rFonts w:ascii="Times New Roman" w:hAnsi="Times New Roman" w:cs="Times New Roman"/>
          <w:b/>
          <w:sz w:val="48"/>
          <w:szCs w:val="48"/>
        </w:rPr>
        <w:t>СТАТУТ</w:t>
      </w:r>
    </w:p>
    <w:p w:rsidR="00406262" w:rsidRPr="00C41211" w:rsidRDefault="00406262" w:rsidP="00406262">
      <w:pPr>
        <w:spacing w:after="0" w:line="240" w:lineRule="auto"/>
        <w:jc w:val="center"/>
        <w:rPr>
          <w:rFonts w:ascii="Times New Roman" w:hAnsi="Times New Roman" w:cs="Times New Roman"/>
          <w:b/>
          <w:sz w:val="48"/>
          <w:szCs w:val="48"/>
        </w:rPr>
      </w:pPr>
      <w:r w:rsidRPr="00C41211">
        <w:rPr>
          <w:rFonts w:ascii="Times New Roman" w:hAnsi="Times New Roman" w:cs="Times New Roman"/>
          <w:b/>
          <w:sz w:val="48"/>
          <w:szCs w:val="48"/>
        </w:rPr>
        <w:t xml:space="preserve">КОМУНАЛЬНОГО ПІДПРИЄМСТВА </w:t>
      </w:r>
    </w:p>
    <w:p w:rsidR="00406262" w:rsidRPr="00C41211" w:rsidRDefault="00406262" w:rsidP="00406262">
      <w:pPr>
        <w:spacing w:after="0" w:line="240" w:lineRule="auto"/>
        <w:jc w:val="center"/>
        <w:rPr>
          <w:rFonts w:ascii="Times New Roman" w:hAnsi="Times New Roman" w:cs="Times New Roman"/>
          <w:b/>
          <w:sz w:val="48"/>
          <w:szCs w:val="48"/>
        </w:rPr>
      </w:pPr>
      <w:r w:rsidRPr="00C41211">
        <w:rPr>
          <w:rFonts w:ascii="Times New Roman" w:hAnsi="Times New Roman" w:cs="Times New Roman"/>
          <w:b/>
          <w:sz w:val="48"/>
          <w:szCs w:val="48"/>
        </w:rPr>
        <w:t>ДУНАЄВЕЦЬКОЇ МІСЬКОЇ РАДИ</w:t>
      </w:r>
    </w:p>
    <w:p w:rsidR="00406262" w:rsidRPr="00C41211" w:rsidRDefault="00406262" w:rsidP="00406262">
      <w:pPr>
        <w:spacing w:after="0" w:line="240" w:lineRule="auto"/>
        <w:jc w:val="center"/>
        <w:rPr>
          <w:rFonts w:ascii="Times New Roman" w:hAnsi="Times New Roman" w:cs="Times New Roman"/>
          <w:b/>
          <w:sz w:val="48"/>
          <w:szCs w:val="48"/>
        </w:rPr>
      </w:pPr>
      <w:r w:rsidRPr="00C41211">
        <w:rPr>
          <w:rFonts w:ascii="Times New Roman" w:hAnsi="Times New Roman" w:cs="Times New Roman"/>
          <w:b/>
          <w:sz w:val="48"/>
          <w:szCs w:val="48"/>
        </w:rPr>
        <w:t>«БЛАГОУСТРІЙ ДУНАЄВЕЧЧИНИ»</w:t>
      </w:r>
    </w:p>
    <w:p w:rsidR="00406262" w:rsidRPr="00C41211" w:rsidRDefault="00406262" w:rsidP="00406262">
      <w:pPr>
        <w:pStyle w:val="a3"/>
        <w:spacing w:line="240" w:lineRule="auto"/>
        <w:jc w:val="center"/>
        <w:rPr>
          <w:sz w:val="48"/>
          <w:szCs w:val="48"/>
          <w:lang w:val="uk-UA"/>
        </w:rPr>
      </w:pPr>
      <w:r w:rsidRPr="00C41211">
        <w:rPr>
          <w:sz w:val="48"/>
          <w:szCs w:val="48"/>
          <w:lang w:val="uk-UA"/>
        </w:rPr>
        <w:t>(нова редакція)</w:t>
      </w:r>
    </w:p>
    <w:p w:rsidR="00406262" w:rsidRPr="00C41211" w:rsidRDefault="00406262" w:rsidP="00406262">
      <w:pPr>
        <w:pStyle w:val="a3"/>
        <w:spacing w:line="240" w:lineRule="auto"/>
        <w:jc w:val="both"/>
        <w:rPr>
          <w:lang w:val="uk-UA"/>
        </w:rPr>
      </w:pPr>
    </w:p>
    <w:p w:rsidR="00406262" w:rsidRPr="00C41211" w:rsidRDefault="00406262" w:rsidP="00406262">
      <w:pPr>
        <w:spacing w:after="0" w:line="240" w:lineRule="auto"/>
        <w:rPr>
          <w:rFonts w:ascii="Times New Roman" w:hAnsi="Times New Roman" w:cs="Times New Roman"/>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Default="00406262" w:rsidP="00406262">
      <w:pPr>
        <w:spacing w:after="0" w:line="240" w:lineRule="auto"/>
        <w:jc w:val="center"/>
        <w:rPr>
          <w:rFonts w:ascii="Times New Roman" w:hAnsi="Times New Roman" w:cs="Times New Roman"/>
          <w:b/>
          <w:sz w:val="24"/>
          <w:szCs w:val="24"/>
        </w:rPr>
      </w:pPr>
    </w:p>
    <w:p w:rsidR="00406262" w:rsidRDefault="00406262" w:rsidP="00406262">
      <w:pPr>
        <w:spacing w:after="0" w:line="240" w:lineRule="auto"/>
        <w:jc w:val="center"/>
        <w:rPr>
          <w:rFonts w:ascii="Times New Roman" w:hAnsi="Times New Roman" w:cs="Times New Roman"/>
          <w:b/>
          <w:sz w:val="24"/>
          <w:szCs w:val="24"/>
        </w:rPr>
      </w:pPr>
    </w:p>
    <w:p w:rsidR="00406262"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center"/>
        <w:rPr>
          <w:rFonts w:ascii="Times New Roman" w:hAnsi="Times New Roman" w:cs="Times New Roman"/>
          <w:sz w:val="24"/>
          <w:szCs w:val="24"/>
        </w:rPr>
      </w:pPr>
      <w:proofErr w:type="spellStart"/>
      <w:r w:rsidRPr="00C41211">
        <w:rPr>
          <w:rFonts w:ascii="Times New Roman" w:hAnsi="Times New Roman" w:cs="Times New Roman"/>
          <w:sz w:val="24"/>
          <w:szCs w:val="24"/>
        </w:rPr>
        <w:t>Дунаївці</w:t>
      </w:r>
      <w:proofErr w:type="spellEnd"/>
      <w:r w:rsidRPr="00C41211">
        <w:rPr>
          <w:rFonts w:ascii="Times New Roman" w:hAnsi="Times New Roman" w:cs="Times New Roman"/>
          <w:sz w:val="24"/>
          <w:szCs w:val="24"/>
        </w:rPr>
        <w:t xml:space="preserve"> </w:t>
      </w:r>
    </w:p>
    <w:p w:rsidR="00406262" w:rsidRPr="00C41211" w:rsidRDefault="00406262" w:rsidP="004062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w:t>
      </w:r>
      <w:r w:rsidRPr="00C41211">
        <w:rPr>
          <w:rFonts w:ascii="Times New Roman" w:hAnsi="Times New Roman" w:cs="Times New Roman"/>
          <w:sz w:val="24"/>
          <w:szCs w:val="24"/>
        </w:rPr>
        <w:t xml:space="preserve"> р.</w:t>
      </w:r>
    </w:p>
    <w:p w:rsidR="00406262" w:rsidRDefault="00406262" w:rsidP="00406262">
      <w:pPr>
        <w:rPr>
          <w:rFonts w:ascii="Times New Roman" w:hAnsi="Times New Roman" w:cs="Times New Roman"/>
          <w:b/>
          <w:sz w:val="24"/>
          <w:szCs w:val="24"/>
        </w:rPr>
      </w:pPr>
      <w:r>
        <w:rPr>
          <w:rFonts w:ascii="Times New Roman" w:hAnsi="Times New Roman" w:cs="Times New Roman"/>
          <w:b/>
          <w:sz w:val="24"/>
          <w:szCs w:val="24"/>
        </w:rPr>
        <w:br w:type="page"/>
      </w:r>
    </w:p>
    <w:p w:rsidR="00406262" w:rsidRPr="00C41211" w:rsidRDefault="00406262" w:rsidP="00406262">
      <w:pPr>
        <w:spacing w:after="0" w:line="240" w:lineRule="auto"/>
        <w:rPr>
          <w:rFonts w:ascii="Times New Roman" w:hAnsi="Times New Roman" w:cs="Times New Roman"/>
          <w:b/>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ЗАГАЛЬНІ ПОЛОЖЕННЯ</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 xml:space="preserve"> </w:t>
      </w:r>
      <w:r w:rsidRPr="00C41211">
        <w:rPr>
          <w:rFonts w:ascii="Times New Roman" w:hAnsi="Times New Roman" w:cs="Times New Roman"/>
          <w:sz w:val="24"/>
          <w:szCs w:val="24"/>
        </w:rPr>
        <w:tab/>
        <w:t xml:space="preserve">Комунальне підприємство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«Благоустрій </w:t>
      </w:r>
      <w:proofErr w:type="spellStart"/>
      <w:r w:rsidRPr="00C41211">
        <w:rPr>
          <w:rFonts w:ascii="Times New Roman" w:hAnsi="Times New Roman" w:cs="Times New Roman"/>
          <w:sz w:val="24"/>
          <w:szCs w:val="24"/>
        </w:rPr>
        <w:t>Дунаєвеччини</w:t>
      </w:r>
      <w:proofErr w:type="spellEnd"/>
      <w:r w:rsidRPr="00C41211">
        <w:rPr>
          <w:rFonts w:ascii="Times New Roman" w:hAnsi="Times New Roman" w:cs="Times New Roman"/>
          <w:sz w:val="24"/>
          <w:szCs w:val="24"/>
        </w:rPr>
        <w:t xml:space="preserve">» (далі </w:t>
      </w:r>
      <w:proofErr w:type="spellStart"/>
      <w:r w:rsidRPr="00C41211">
        <w:rPr>
          <w:rFonts w:ascii="Times New Roman" w:hAnsi="Times New Roman" w:cs="Times New Roman"/>
          <w:sz w:val="24"/>
          <w:szCs w:val="24"/>
        </w:rPr>
        <w:t>–підприємство</w:t>
      </w:r>
      <w:proofErr w:type="spellEnd"/>
      <w:r w:rsidRPr="00C41211">
        <w:rPr>
          <w:rFonts w:ascii="Times New Roman" w:hAnsi="Times New Roman" w:cs="Times New Roman"/>
          <w:sz w:val="24"/>
          <w:szCs w:val="24"/>
        </w:rPr>
        <w:t>) є суб’єктом господарювання, утвореним у формі комунального унітарного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Засновником (власником) підприємства є об’єднана територіальна громада в особі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(далі – засновник). </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 xml:space="preserve">Виконавчий комітет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є органом, який виконує функції органу управління господарською діяльністю в межах та обсягах, визначених Законом України </w:t>
      </w:r>
      <w:proofErr w:type="spellStart"/>
      <w:r w:rsidRPr="00C41211">
        <w:rPr>
          <w:rFonts w:ascii="Times New Roman" w:hAnsi="Times New Roman" w:cs="Times New Roman"/>
          <w:sz w:val="24"/>
          <w:szCs w:val="24"/>
        </w:rPr>
        <w:t>“Про</w:t>
      </w:r>
      <w:proofErr w:type="spellEnd"/>
      <w:r w:rsidRPr="00C41211">
        <w:rPr>
          <w:rFonts w:ascii="Times New Roman" w:hAnsi="Times New Roman" w:cs="Times New Roman"/>
          <w:sz w:val="24"/>
          <w:szCs w:val="24"/>
        </w:rPr>
        <w:t xml:space="preserve"> місцеве самоврядування в </w:t>
      </w:r>
      <w:proofErr w:type="spellStart"/>
      <w:r w:rsidRPr="00C41211">
        <w:rPr>
          <w:rFonts w:ascii="Times New Roman" w:hAnsi="Times New Roman" w:cs="Times New Roman"/>
          <w:sz w:val="24"/>
          <w:szCs w:val="24"/>
        </w:rPr>
        <w:t>Україні”</w:t>
      </w:r>
      <w:proofErr w:type="spellEnd"/>
      <w:r w:rsidRPr="00C41211">
        <w:rPr>
          <w:rFonts w:ascii="Times New Roman" w:hAnsi="Times New Roman" w:cs="Times New Roman"/>
          <w:sz w:val="24"/>
          <w:szCs w:val="24"/>
        </w:rPr>
        <w:t>.</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Повне найменування підприємства: комунальне підприємство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«Благоустрій </w:t>
      </w:r>
      <w:proofErr w:type="spellStart"/>
      <w:r w:rsidRPr="00C41211">
        <w:rPr>
          <w:rFonts w:ascii="Times New Roman" w:hAnsi="Times New Roman" w:cs="Times New Roman"/>
          <w:sz w:val="24"/>
          <w:szCs w:val="24"/>
        </w:rPr>
        <w:t>Дунаєвеччини</w:t>
      </w:r>
      <w:proofErr w:type="spellEnd"/>
      <w:r w:rsidRPr="00C41211">
        <w:rPr>
          <w:rFonts w:ascii="Times New Roman" w:hAnsi="Times New Roman" w:cs="Times New Roman"/>
          <w:sz w:val="24"/>
          <w:szCs w:val="24"/>
        </w:rPr>
        <w:t>».</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Скорочене найменування підприємства: </w:t>
      </w:r>
      <w:proofErr w:type="spellStart"/>
      <w:r w:rsidRPr="00C41211">
        <w:rPr>
          <w:rFonts w:ascii="Times New Roman" w:hAnsi="Times New Roman" w:cs="Times New Roman"/>
          <w:sz w:val="24"/>
          <w:szCs w:val="24"/>
        </w:rPr>
        <w:t>КП</w:t>
      </w:r>
      <w:proofErr w:type="spellEnd"/>
      <w:r w:rsidRPr="00C41211">
        <w:rPr>
          <w:rFonts w:ascii="Times New Roman" w:hAnsi="Times New Roman" w:cs="Times New Roman"/>
          <w:sz w:val="24"/>
          <w:szCs w:val="24"/>
        </w:rPr>
        <w:t xml:space="preserve"> ДМР «Благоустрій </w:t>
      </w:r>
      <w:proofErr w:type="spellStart"/>
      <w:r w:rsidRPr="00C41211">
        <w:rPr>
          <w:rFonts w:ascii="Times New Roman" w:hAnsi="Times New Roman" w:cs="Times New Roman"/>
          <w:sz w:val="24"/>
          <w:szCs w:val="24"/>
        </w:rPr>
        <w:t>Дунаєвеччини</w:t>
      </w:r>
      <w:proofErr w:type="spellEnd"/>
      <w:r w:rsidRPr="00C41211">
        <w:rPr>
          <w:rFonts w:ascii="Times New Roman" w:hAnsi="Times New Roman" w:cs="Times New Roman"/>
          <w:sz w:val="24"/>
          <w:szCs w:val="24"/>
        </w:rPr>
        <w:t>».</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Місцезнаходження підприємства: Україна, </w:t>
      </w:r>
      <w:proofErr w:type="spellStart"/>
      <w:r w:rsidRPr="00C41211">
        <w:rPr>
          <w:rFonts w:ascii="Times New Roman" w:hAnsi="Times New Roman" w:cs="Times New Roman"/>
          <w:sz w:val="24"/>
          <w:szCs w:val="24"/>
        </w:rPr>
        <w:t>інд</w:t>
      </w:r>
      <w:proofErr w:type="spellEnd"/>
      <w:r w:rsidRPr="00C41211">
        <w:rPr>
          <w:rFonts w:ascii="Times New Roman" w:hAnsi="Times New Roman" w:cs="Times New Roman"/>
          <w:sz w:val="24"/>
          <w:szCs w:val="24"/>
        </w:rPr>
        <w:t xml:space="preserve">. 32400, Хмельницька область,                       м. </w:t>
      </w:r>
      <w:proofErr w:type="spellStart"/>
      <w:r w:rsidRPr="00C41211">
        <w:rPr>
          <w:rFonts w:ascii="Times New Roman" w:hAnsi="Times New Roman" w:cs="Times New Roman"/>
          <w:sz w:val="24"/>
          <w:szCs w:val="24"/>
        </w:rPr>
        <w:t>Дунаївці</w:t>
      </w:r>
      <w:proofErr w:type="spellEnd"/>
      <w:r w:rsidRPr="00C41211">
        <w:rPr>
          <w:rFonts w:ascii="Times New Roman" w:hAnsi="Times New Roman" w:cs="Times New Roman"/>
          <w:sz w:val="24"/>
          <w:szCs w:val="24"/>
        </w:rPr>
        <w:t>, вул. Горького 11.</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є юридичною особою, має самостійний баланс, поточний та інші рахунки в установах банків,  печатки та штампи зі своєю назвою.</w:t>
      </w:r>
    </w:p>
    <w:p w:rsidR="00406262"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набу</w:t>
      </w:r>
      <w:r>
        <w:rPr>
          <w:rFonts w:ascii="Times New Roman" w:hAnsi="Times New Roman" w:cs="Times New Roman"/>
          <w:sz w:val="24"/>
          <w:szCs w:val="24"/>
        </w:rPr>
        <w:t>ло</w:t>
      </w:r>
      <w:r w:rsidRPr="00C41211">
        <w:rPr>
          <w:rFonts w:ascii="Times New Roman" w:hAnsi="Times New Roman" w:cs="Times New Roman"/>
          <w:sz w:val="24"/>
          <w:szCs w:val="24"/>
        </w:rPr>
        <w:t xml:space="preserve"> права юридичної особи з дня його державної реєстрації.</w:t>
      </w:r>
    </w:p>
    <w:p w:rsidR="00406262" w:rsidRPr="00F76B45" w:rsidRDefault="00406262" w:rsidP="00406262">
      <w:pPr>
        <w:spacing w:after="0" w:line="240" w:lineRule="auto"/>
        <w:ind w:firstLine="708"/>
        <w:jc w:val="both"/>
        <w:rPr>
          <w:rFonts w:ascii="Times New Roman" w:hAnsi="Times New Roman" w:cs="Times New Roman"/>
          <w:sz w:val="24"/>
          <w:szCs w:val="24"/>
        </w:rPr>
      </w:pPr>
      <w:r w:rsidRPr="00F76B45">
        <w:rPr>
          <w:rFonts w:ascii="Times New Roman" w:hAnsi="Times New Roman" w:cs="Times New Roman"/>
          <w:sz w:val="24"/>
          <w:szCs w:val="24"/>
        </w:rPr>
        <w:t>Підприємство</w:t>
      </w:r>
      <w:r>
        <w:rPr>
          <w:rFonts w:ascii="Times New Roman" w:hAnsi="Times New Roman" w:cs="Times New Roman"/>
          <w:sz w:val="24"/>
          <w:szCs w:val="24"/>
        </w:rPr>
        <w:t xml:space="preserve"> </w:t>
      </w:r>
      <w:r w:rsidRPr="00F76B45">
        <w:rPr>
          <w:rFonts w:ascii="Times New Roman" w:hAnsi="Times New Roman" w:cs="Times New Roman"/>
          <w:sz w:val="24"/>
          <w:szCs w:val="24"/>
        </w:rPr>
        <w:t>є правонаступником</w:t>
      </w:r>
      <w:r>
        <w:rPr>
          <w:rFonts w:ascii="Times New Roman" w:hAnsi="Times New Roman" w:cs="Times New Roman"/>
          <w:sz w:val="24"/>
          <w:szCs w:val="24"/>
        </w:rPr>
        <w:t>:</w:t>
      </w:r>
      <w:r w:rsidRPr="00F76B45">
        <w:rPr>
          <w:rFonts w:ascii="Times New Roman" w:hAnsi="Times New Roman" w:cs="Times New Roman"/>
          <w:sz w:val="24"/>
          <w:szCs w:val="24"/>
        </w:rPr>
        <w:t xml:space="preserve"> Комунального підприємства </w:t>
      </w:r>
      <w:proofErr w:type="spellStart"/>
      <w:r w:rsidRPr="00F76B45">
        <w:rPr>
          <w:rFonts w:ascii="Times New Roman" w:hAnsi="Times New Roman" w:cs="Times New Roman"/>
          <w:sz w:val="24"/>
          <w:szCs w:val="24"/>
        </w:rPr>
        <w:t>“Новатор”</w:t>
      </w:r>
      <w:proofErr w:type="spellEnd"/>
      <w:r>
        <w:rPr>
          <w:rFonts w:ascii="Times New Roman" w:hAnsi="Times New Roman" w:cs="Times New Roman"/>
          <w:sz w:val="24"/>
          <w:szCs w:val="24"/>
        </w:rPr>
        <w:t>,</w:t>
      </w:r>
      <w:r w:rsidRPr="00F76B45">
        <w:rPr>
          <w:rFonts w:ascii="Times New Roman" w:hAnsi="Times New Roman" w:cs="Times New Roman"/>
          <w:sz w:val="24"/>
          <w:szCs w:val="24"/>
        </w:rPr>
        <w:t xml:space="preserve"> </w:t>
      </w:r>
      <w:proofErr w:type="spellStart"/>
      <w:r w:rsidRPr="00F76B45">
        <w:rPr>
          <w:rFonts w:ascii="Times New Roman" w:hAnsi="Times New Roman" w:cs="Times New Roman"/>
          <w:sz w:val="24"/>
          <w:szCs w:val="24"/>
        </w:rPr>
        <w:t>Дунаєвецької</w:t>
      </w:r>
      <w:proofErr w:type="spellEnd"/>
      <w:r w:rsidRPr="00F76B45">
        <w:rPr>
          <w:rFonts w:ascii="Times New Roman" w:hAnsi="Times New Roman" w:cs="Times New Roman"/>
          <w:sz w:val="24"/>
          <w:szCs w:val="24"/>
        </w:rPr>
        <w:t xml:space="preserve"> ЖЕК № 2, а також </w:t>
      </w:r>
      <w:proofErr w:type="spellStart"/>
      <w:r w:rsidRPr="00F76B45">
        <w:rPr>
          <w:rFonts w:ascii="Times New Roman" w:hAnsi="Times New Roman" w:cs="Times New Roman"/>
          <w:sz w:val="24"/>
          <w:szCs w:val="24"/>
        </w:rPr>
        <w:t>КП</w:t>
      </w:r>
      <w:proofErr w:type="spellEnd"/>
      <w:r w:rsidRPr="00F76B45">
        <w:rPr>
          <w:rFonts w:ascii="Times New Roman" w:hAnsi="Times New Roman" w:cs="Times New Roman"/>
          <w:sz w:val="24"/>
          <w:szCs w:val="24"/>
        </w:rPr>
        <w:t xml:space="preserve">  “ЖЕО” </w:t>
      </w:r>
      <w:proofErr w:type="spellStart"/>
      <w:r w:rsidRPr="00F76B45">
        <w:rPr>
          <w:rFonts w:ascii="Times New Roman" w:hAnsi="Times New Roman" w:cs="Times New Roman"/>
          <w:sz w:val="24"/>
          <w:szCs w:val="24"/>
        </w:rPr>
        <w:t>Дунаєвецької</w:t>
      </w:r>
      <w:proofErr w:type="spellEnd"/>
      <w:r w:rsidRPr="00F76B45">
        <w:rPr>
          <w:rFonts w:ascii="Times New Roman" w:hAnsi="Times New Roman" w:cs="Times New Roman"/>
          <w:sz w:val="24"/>
          <w:szCs w:val="24"/>
        </w:rPr>
        <w:t xml:space="preserve"> міської ради.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її виконавчого комітету, іншими нормативно-правовими актами, а також цим статутом.</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МЕТА ТА ПРЕДМЕТ ДІЯЛЬНОСТІ ПІДПРИЄМСТВА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Метою створення підприємства є:</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організація забезпечення належного рівня та якості робіт (послуг) з благоустрою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розроблення і здійснення ефективних і комплексних заходів з </w:t>
      </w:r>
      <w:r>
        <w:rPr>
          <w:rFonts w:ascii="Times New Roman" w:hAnsi="Times New Roman" w:cs="Times New Roman"/>
          <w:sz w:val="24"/>
          <w:szCs w:val="24"/>
        </w:rPr>
        <w:t>утримання   території населених пунктів</w:t>
      </w:r>
      <w:r w:rsidRPr="00C41211">
        <w:rPr>
          <w:rFonts w:ascii="Times New Roman" w:hAnsi="Times New Roman" w:cs="Times New Roman"/>
          <w:sz w:val="24"/>
          <w:szCs w:val="24"/>
        </w:rPr>
        <w:t xml:space="preserve">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406262"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lastRenderedPageBreak/>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232B1F">
        <w:rPr>
          <w:rFonts w:ascii="Times New Roman" w:hAnsi="Times New Roman" w:cs="Times New Roman"/>
          <w:sz w:val="24"/>
          <w:szCs w:val="24"/>
          <w:highlight w:val="yellow"/>
        </w:rPr>
        <w:t xml:space="preserve">- організація поховань і надання суміжних послуг, обслуговування </w:t>
      </w:r>
      <w:r>
        <w:rPr>
          <w:rFonts w:ascii="Times New Roman" w:hAnsi="Times New Roman" w:cs="Times New Roman"/>
          <w:sz w:val="24"/>
          <w:szCs w:val="24"/>
          <w:highlight w:val="yellow"/>
        </w:rPr>
        <w:t xml:space="preserve">та утримання </w:t>
      </w:r>
      <w:r w:rsidR="006D429D">
        <w:rPr>
          <w:rFonts w:ascii="Times New Roman" w:hAnsi="Times New Roman" w:cs="Times New Roman"/>
          <w:sz w:val="24"/>
          <w:szCs w:val="24"/>
          <w:highlight w:val="yellow"/>
        </w:rPr>
        <w:t>кладовищ</w:t>
      </w:r>
      <w:r w:rsidRPr="00232B1F">
        <w:rPr>
          <w:rFonts w:ascii="Times New Roman" w:hAnsi="Times New Roman" w:cs="Times New Roman"/>
          <w:sz w:val="24"/>
          <w:szCs w:val="24"/>
          <w:highlight w:val="yellow"/>
        </w:rPr>
        <w:t>;</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забезпечення схоронності та відновлення зелених насаджень, які знаходяться на обслуговуванні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утримання в належному стані вулично-дорожньої мережі території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контроль за забезпеченням належного санітарного стану території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розвиток підприємства на підставі принципу вільного вибору предметів діяльності, не заборонених діючим законодавством;</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406262"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406262" w:rsidRPr="00CB228E"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інші спеціалізовані будівельні роботи</w:t>
      </w:r>
      <w:r>
        <w:rPr>
          <w:rFonts w:ascii="Times New Roman" w:hAnsi="Times New Roman" w:cs="Times New Roman"/>
          <w:sz w:val="24"/>
          <w:szCs w:val="24"/>
        </w:rPr>
        <w:t>,</w:t>
      </w:r>
      <w:r w:rsidRPr="00CB228E">
        <w:rPr>
          <w:rFonts w:ascii="Times New Roman" w:hAnsi="Times New Roman" w:cs="Times New Roman"/>
          <w:sz w:val="24"/>
          <w:szCs w:val="24"/>
        </w:rPr>
        <w:t xml:space="preserve"> </w:t>
      </w:r>
      <w:r w:rsidRPr="00CD6203">
        <w:rPr>
          <w:rFonts w:ascii="Times New Roman" w:hAnsi="Times New Roman" w:cs="Times New Roman"/>
          <w:sz w:val="24"/>
          <w:szCs w:val="24"/>
        </w:rPr>
        <w:t>малярні роботи та скління;</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здавання в оренду власного та нерухомого майна;</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CD6203">
        <w:rPr>
          <w:rFonts w:ascii="Times New Roman" w:hAnsi="Times New Roman" w:cs="Times New Roman"/>
          <w:sz w:val="24"/>
          <w:szCs w:val="24"/>
        </w:rPr>
        <w:t>сміттєспалювачів</w:t>
      </w:r>
      <w:proofErr w:type="spellEnd"/>
      <w:r w:rsidRPr="00CD6203">
        <w:rPr>
          <w:rFonts w:ascii="Times New Roman" w:hAnsi="Times New Roman" w:cs="Times New Roman"/>
          <w:sz w:val="24"/>
          <w:szCs w:val="24"/>
        </w:rPr>
        <w:t>, бойлерів вентиляційних шахт та витяжних пристроїв;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прибирання сміття, боротьба із забрудненням та подібні види діяльності;</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виготовлення каркасних конструкцій і покрівель;</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 xml:space="preserve">експлуатація житлового фонду, що належить міській Раді і утримання в належному технологічному стані споруд і устаткування </w:t>
      </w:r>
      <w:proofErr w:type="spellStart"/>
      <w:r w:rsidRPr="00CD6203">
        <w:rPr>
          <w:rFonts w:ascii="Times New Roman" w:hAnsi="Times New Roman" w:cs="Times New Roman"/>
          <w:sz w:val="24"/>
          <w:szCs w:val="24"/>
        </w:rPr>
        <w:t>житлово–комунального</w:t>
      </w:r>
      <w:proofErr w:type="spellEnd"/>
      <w:r w:rsidRPr="00CD6203">
        <w:rPr>
          <w:rFonts w:ascii="Times New Roman" w:hAnsi="Times New Roman" w:cs="Times New Roman"/>
          <w:sz w:val="24"/>
          <w:szCs w:val="24"/>
        </w:rPr>
        <w:t xml:space="preserve"> господарства, яке знаходиться у віданні </w:t>
      </w:r>
      <w:proofErr w:type="spellStart"/>
      <w:r w:rsidRPr="00CD6203">
        <w:rPr>
          <w:rFonts w:ascii="Times New Roman" w:hAnsi="Times New Roman" w:cs="Times New Roman"/>
          <w:sz w:val="24"/>
          <w:szCs w:val="24"/>
        </w:rPr>
        <w:t>Дунаєвецької</w:t>
      </w:r>
      <w:proofErr w:type="spellEnd"/>
      <w:r w:rsidRPr="00CD6203">
        <w:rPr>
          <w:rFonts w:ascii="Times New Roman" w:hAnsi="Times New Roman" w:cs="Times New Roman"/>
          <w:sz w:val="24"/>
          <w:szCs w:val="24"/>
        </w:rPr>
        <w:t xml:space="preserve"> міської Ради;</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роботи з завершення будівництва;</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діяльність автомобільного вантажного транспорту;</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надання інших комерційних послуг;</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електромонтажні роботи;</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виробництво інших виробів з деревини;</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монтаж крокв і настилів покрівель та гідроізоляційні роботи;</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здавання під найм нерухомого майна;</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здавання в найм земельних ділянок;</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здавання під найм автомобілів;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прокат речей особистого користування та побутових товарів;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робота з базами даних;</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будівництво інших споруд;</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 xml:space="preserve"> вирощування, реалізація квітів та декоративних рослин;</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будівництво об’єктів виробничого, шляхового і житлового призначення;</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ремонт та обслуговування міських доріг, площ торгових ринків, спортивних майданчиків та стадіонів;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виробництво та реалізація будівельних матеріалів, надгробних пам’ятників, тротуарної плитки;</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надання комунальних послуг населенню по вивезенню ТПВ;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утримання полігону ТПВ;</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lastRenderedPageBreak/>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санітарна очистка; прибирання сміття та знищення відходів;</w:t>
      </w:r>
    </w:p>
    <w:p w:rsidR="006D429D" w:rsidRPr="006D429D"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r w:rsidR="006D429D" w:rsidRPr="006D429D">
        <w:rPr>
          <w:rFonts w:ascii="Times New Roman" w:hAnsi="Times New Roman" w:cs="Times New Roman"/>
          <w:sz w:val="24"/>
          <w:szCs w:val="24"/>
          <w:highlight w:val="yellow"/>
        </w:rPr>
        <w:t xml:space="preserve"> </w:t>
      </w:r>
    </w:p>
    <w:p w:rsidR="00406262" w:rsidRPr="00CD6203" w:rsidRDefault="006D429D"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232B1F">
        <w:rPr>
          <w:rFonts w:ascii="Times New Roman" w:hAnsi="Times New Roman" w:cs="Times New Roman"/>
          <w:sz w:val="24"/>
          <w:szCs w:val="24"/>
          <w:highlight w:val="yellow"/>
        </w:rPr>
        <w:t>надання ритуальних послуг</w:t>
      </w:r>
      <w:r>
        <w:rPr>
          <w:rFonts w:ascii="Times New Roman" w:hAnsi="Times New Roman" w:cs="Times New Roman"/>
          <w:sz w:val="24"/>
          <w:szCs w:val="24"/>
        </w:rPr>
        <w:t>;</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вуличне електроосвітлення;</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надання комунальних послуг населенню, завезення палива, обробка присадибних ділянок та збирання вирощеної сільськогосподарської продукції;</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виробництво товарів народного споживання;</w:t>
      </w:r>
    </w:p>
    <w:p w:rsidR="00406262" w:rsidRPr="00CD6203" w:rsidRDefault="00406262" w:rsidP="00406262">
      <w:pPr>
        <w:numPr>
          <w:ilvl w:val="0"/>
          <w:numId w:val="2"/>
        </w:numPr>
        <w:tabs>
          <w:tab w:val="clear" w:pos="720"/>
          <w:tab w:val="num" w:pos="851"/>
        </w:tabs>
        <w:spacing w:after="0" w:line="240" w:lineRule="auto"/>
        <w:ind w:left="0" w:firstLine="709"/>
        <w:jc w:val="both"/>
        <w:rPr>
          <w:rFonts w:ascii="Times New Roman" w:hAnsi="Times New Roman" w:cs="Times New Roman"/>
          <w:sz w:val="24"/>
          <w:szCs w:val="24"/>
        </w:rPr>
      </w:pPr>
      <w:r w:rsidRPr="00CD6203">
        <w:rPr>
          <w:rFonts w:ascii="Times New Roman" w:hAnsi="Times New Roman" w:cs="Times New Roman"/>
          <w:sz w:val="24"/>
          <w:szCs w:val="24"/>
        </w:rPr>
        <w:t>посередницька діяльність;</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обслуговування, поточний або капітальний ремонт об’єктів благоустрою;</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утримання в належному стані</w:t>
      </w:r>
      <w:r>
        <w:rPr>
          <w:rFonts w:ascii="Times New Roman" w:hAnsi="Times New Roman" w:cs="Times New Roman"/>
          <w:sz w:val="24"/>
          <w:szCs w:val="24"/>
        </w:rPr>
        <w:t xml:space="preserve"> приміщень</w:t>
      </w:r>
      <w:r w:rsidRPr="00C41211">
        <w:rPr>
          <w:rFonts w:ascii="Times New Roman" w:hAnsi="Times New Roman" w:cs="Times New Roman"/>
          <w:sz w:val="24"/>
          <w:szCs w:val="24"/>
        </w:rPr>
        <w:t>,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квіткове оформлення об’єктів зеленого господарства в місті;</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надання платних послуг, пов’язаних з благоустроєм, озелененням і квітковим оформленням територій, інтер’єрів тощо;</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виконання будівельних, монтажних, столярних робіт, робіт з капітального та поточного ремонту об’єктів, озеленення власними силами;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ручне та механізоване прибирання території міста;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C41211">
        <w:rPr>
          <w:rFonts w:ascii="Times New Roman" w:hAnsi="Times New Roman" w:cs="Times New Roman"/>
          <w:sz w:val="24"/>
          <w:szCs w:val="24"/>
        </w:rPr>
        <w:t>Дунаєвець</w:t>
      </w:r>
      <w:proofErr w:type="spellEnd"/>
      <w:r w:rsidRPr="00C41211">
        <w:rPr>
          <w:rFonts w:ascii="Times New Roman" w:hAnsi="Times New Roman" w:cs="Times New Roman"/>
          <w:sz w:val="24"/>
          <w:szCs w:val="24"/>
        </w:rPr>
        <w:t xml:space="preserve"> та інших вимог, передбачених чинним законодавством;</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прийняття участі у виборі місць для будівництва нових об’єктів;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lastRenderedPageBreak/>
        <w:t xml:space="preserve">- залучення в установленому порядку підприємств або організацій, розміщених на території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 до участі в роботі з благоустрою ОТГ і закріплених за ними територій;</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організація обліку та збору орендної плати на об’єктах благоустрою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будівництво та експлуатація малих архітектурних форм, інших об’єктів благоустрою;</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xml:space="preserve">- виконання робіт з підготовки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 до проведення свят;</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 сприяння проведенню культурно-масових заходів в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ОТГ;</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організація місць відпочинку для населення.</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Види діяльності, що підлягають ліцензуванню, здійснюються підприємством при наявності відповідної ліцензії.</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За неналежне надання послуг підприємство несе відповідальність згідно вимог чинного законодавства.</w:t>
      </w:r>
    </w:p>
    <w:p w:rsidR="00406262" w:rsidRPr="00C41211" w:rsidRDefault="00406262" w:rsidP="00406262">
      <w:pPr>
        <w:spacing w:after="0" w:line="240" w:lineRule="auto"/>
        <w:rPr>
          <w:rFonts w:ascii="Times New Roman" w:hAnsi="Times New Roman" w:cs="Times New Roman"/>
          <w:b/>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 xml:space="preserve">СТАТУТНИЙ ФОНД ТА СПЕЦІАЛЬНІ (ЦІЛЬОВІ) </w:t>
      </w:r>
    </w:p>
    <w:p w:rsidR="00406262" w:rsidRPr="00C41211" w:rsidRDefault="00406262" w:rsidP="00406262">
      <w:pPr>
        <w:spacing w:after="0" w:line="240" w:lineRule="auto"/>
        <w:jc w:val="center"/>
        <w:rPr>
          <w:rFonts w:ascii="Times New Roman" w:hAnsi="Times New Roman" w:cs="Times New Roman"/>
          <w:b/>
          <w:sz w:val="24"/>
          <w:szCs w:val="24"/>
        </w:rPr>
      </w:pPr>
      <w:r w:rsidRPr="00C41211">
        <w:rPr>
          <w:rFonts w:ascii="Times New Roman" w:hAnsi="Times New Roman" w:cs="Times New Roman"/>
          <w:b/>
          <w:sz w:val="24"/>
          <w:szCs w:val="24"/>
        </w:rPr>
        <w:t>ФОНДИ ПІДПРИЄМСТВА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 xml:space="preserve">Статутний фонд підприємства становить </w:t>
      </w:r>
      <w:r>
        <w:rPr>
          <w:bCs/>
        </w:rPr>
        <w:t>84</w:t>
      </w:r>
      <w:r w:rsidRPr="006B1868">
        <w:rPr>
          <w:bCs/>
        </w:rPr>
        <w:t>712396</w:t>
      </w:r>
      <w:r>
        <w:rPr>
          <w:bCs/>
        </w:rPr>
        <w:t>,24</w:t>
      </w:r>
      <w:r w:rsidRPr="006B1868">
        <w:rPr>
          <w:bCs/>
        </w:rPr>
        <w:t xml:space="preserve"> грн. (</w:t>
      </w:r>
      <w:r>
        <w:rPr>
          <w:bCs/>
        </w:rPr>
        <w:t>Вісімдесят чотири</w:t>
      </w:r>
      <w:r w:rsidRPr="006B1868">
        <w:rPr>
          <w:bCs/>
        </w:rPr>
        <w:t xml:space="preserve"> мільйона сімсот дванадцять тисяч триста дев’яносто шість гривень</w:t>
      </w:r>
      <w:r>
        <w:rPr>
          <w:bCs/>
        </w:rPr>
        <w:t xml:space="preserve"> 24 копійок</w:t>
      </w:r>
      <w:r w:rsidRPr="006B1868">
        <w:rPr>
          <w:bCs/>
        </w:rPr>
        <w:t>).</w:t>
      </w:r>
      <w:r w:rsidRPr="00C41211">
        <w:rPr>
          <w:rFonts w:ascii="Times New Roman" w:hAnsi="Times New Roman" w:cs="Times New Roman"/>
          <w:sz w:val="24"/>
          <w:szCs w:val="24"/>
        </w:rPr>
        <w:t>.</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МАЙНО ПІДПРИЄМСТВА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Майно підприємства є комунальною власністю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 і закріплюється за підприємством на праві повного господарського відання.</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Джерелами формування майна підприємства є:</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майно, передане підприємству міською радою;</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доходи, одержані від господарської діяльності;</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кредити банків та інших кредиторів;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lastRenderedPageBreak/>
        <w:t>- придбане, згідно з чинним законодавством України, майно інших підприємств, організацій;</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 амортизаційні відрахування;</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кошти, одержані з бюджету міста на виконання програм, затверджених міською радою;</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інші джерела, не заборонені чинним законодавством України.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Міська рада здійснює контроль за використанням і збереженням майна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Кошти підприємства використовуються для:</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сплати податків та інших обов’язкових платежів;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розвитку матеріальної бази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оплати праці працівників;</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вирішення соціальних питань;</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вдосконалення методів роботи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досягнення інших цілей, пов’язаних з діяльністю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Володіння і користування землею та природними ресурсами здійснюється підприємством в установленому законодавством порядку.</w:t>
      </w:r>
    </w:p>
    <w:p w:rsidR="00406262" w:rsidRPr="00C41211" w:rsidRDefault="00406262" w:rsidP="00406262">
      <w:pPr>
        <w:spacing w:after="0" w:line="240" w:lineRule="auto"/>
        <w:jc w:val="center"/>
        <w:rPr>
          <w:rFonts w:ascii="Times New Roman" w:hAnsi="Times New Roman" w:cs="Times New Roman"/>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ОРГАНІЗАЦІЙНА СТРУКТУРА ПІДПРИЄМСТВА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складається з структурних підрозділів (відділів, служб, тощо).</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06262" w:rsidRPr="00C41211" w:rsidRDefault="00406262" w:rsidP="00406262">
      <w:pPr>
        <w:spacing w:after="0" w:line="240" w:lineRule="auto"/>
        <w:ind w:firstLine="708"/>
        <w:jc w:val="both"/>
        <w:rPr>
          <w:rFonts w:ascii="Times New Roman" w:hAnsi="Times New Roman" w:cs="Times New Roman"/>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УПРАВЛІННЯ ПІДПРИЄМСТВОМ</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lang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C41211">
        <w:rPr>
          <w:rFonts w:ascii="Times New Roman" w:hAnsi="Times New Roman" w:cs="Times New Roman"/>
          <w:sz w:val="24"/>
          <w:szCs w:val="24"/>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Керівник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відповідно до статуту розподіляє прибутки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відкриває рахунки підприємства в установах банків;</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за погодженням з міським головою встановлює чисельність працівників і штатний розпис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lastRenderedPageBreak/>
        <w:t>- формує адміністрацію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приймає на роботу та звільняє з роботи працівників;</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застосовує до працівників заохочення та заходи дисциплінарних стягнень;</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вирішує інші питання діяльності в порядку, визначеному статутом.</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У межах повноважень керівник видає накази.</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Керівника може бути звільнено з посади достроково міським головою у випадках, передбачених чинним законодавством або контрактом.</w:t>
      </w:r>
    </w:p>
    <w:p w:rsidR="00406262" w:rsidRPr="00C41211" w:rsidRDefault="00406262" w:rsidP="00406262">
      <w:pPr>
        <w:spacing w:after="0" w:line="240" w:lineRule="auto"/>
        <w:jc w:val="both"/>
        <w:rPr>
          <w:rFonts w:ascii="Times New Roman" w:hAnsi="Times New Roman" w:cs="Times New Roman"/>
          <w:sz w:val="24"/>
          <w:szCs w:val="24"/>
          <w:lang w:eastAsia="uk-UA"/>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lang w:eastAsia="uk-UA"/>
        </w:rPr>
      </w:pPr>
      <w:r w:rsidRPr="00C41211">
        <w:rPr>
          <w:rFonts w:ascii="Times New Roman" w:hAnsi="Times New Roman" w:cs="Times New Roman"/>
          <w:b/>
          <w:sz w:val="24"/>
          <w:szCs w:val="24"/>
          <w:lang w:eastAsia="uk-UA"/>
        </w:rPr>
        <w:t>ПОВНОВАЖЕННЯ МІСЬКОЇ РАДИ ТА ВИКОНАВЧОГО КОМІТЕТУ З ПИТАНЬ ДІЯЛЬНОСТІ ПІДПРИЄМСТВА</w:t>
      </w:r>
    </w:p>
    <w:p w:rsidR="00406262" w:rsidRPr="00C41211" w:rsidRDefault="00406262" w:rsidP="00406262">
      <w:pPr>
        <w:spacing w:after="0" w:line="240" w:lineRule="auto"/>
        <w:jc w:val="center"/>
        <w:rPr>
          <w:rFonts w:ascii="Times New Roman" w:hAnsi="Times New Roman" w:cs="Times New Roman"/>
          <w:b/>
          <w:sz w:val="24"/>
          <w:szCs w:val="24"/>
          <w:lang w:eastAsia="uk-UA"/>
        </w:rPr>
      </w:pPr>
    </w:p>
    <w:p w:rsidR="00406262" w:rsidRPr="00C41211" w:rsidRDefault="00406262" w:rsidP="00406262">
      <w:pPr>
        <w:spacing w:after="0" w:line="240" w:lineRule="auto"/>
        <w:ind w:firstLine="708"/>
        <w:rPr>
          <w:rFonts w:ascii="Times New Roman" w:hAnsi="Times New Roman" w:cs="Times New Roman"/>
          <w:sz w:val="24"/>
          <w:szCs w:val="24"/>
          <w:lang w:eastAsia="uk-UA"/>
        </w:rPr>
      </w:pPr>
      <w:r w:rsidRPr="00C41211">
        <w:rPr>
          <w:rFonts w:ascii="Times New Roman" w:hAnsi="Times New Roman" w:cs="Times New Roman"/>
          <w:sz w:val="24"/>
          <w:szCs w:val="24"/>
          <w:lang w:eastAsia="uk-UA"/>
        </w:rPr>
        <w:t>Міська рада: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встановлює розмір частки прибутку підприємства, яка підлягає зарахуванню до бюджету міста;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затверджує річні плани фінансово-господарської діяльності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здійснює контроль за використанням та збереженням майна підприємства;</w:t>
      </w:r>
    </w:p>
    <w:p w:rsidR="00406262"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Pr>
          <w:rFonts w:ascii="Times New Roman" w:hAnsi="Times New Roman" w:cs="Times New Roman"/>
          <w:sz w:val="24"/>
          <w:szCs w:val="24"/>
          <w:lang w:eastAsia="uk-UA"/>
        </w:rPr>
        <w:t>- заслуховує та затверджує звіт фінансово-господарської діяльності підприємства відповідно до норм чинного законодавства;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приймає рішення про реорганізацію, ліквідацію або перепрофілювання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здійснює інші повноваження, визначені законом.</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Виконавчий комітет міської ради:</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здійснює контроль за виконанням річних планів фінансово-господарської діяльності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контролює оперативну діяльність підприємства, не втручаюсь в неї;</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встановлює порядок та здійснює контроль за використанням прибутків підприємства;</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встановлює тарифи щодо оплати послуг, які надаються підприємством;</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здійснює інші повноваження, визначені законом та надані міською радою.</w:t>
      </w:r>
    </w:p>
    <w:p w:rsidR="00406262" w:rsidRPr="00C41211" w:rsidRDefault="00406262" w:rsidP="00406262">
      <w:pPr>
        <w:spacing w:after="0" w:line="240" w:lineRule="auto"/>
        <w:jc w:val="both"/>
        <w:rPr>
          <w:rFonts w:ascii="Times New Roman" w:hAnsi="Times New Roman" w:cs="Times New Roman"/>
          <w:sz w:val="24"/>
          <w:szCs w:val="24"/>
          <w:lang w:eastAsia="uk-UA"/>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lang w:eastAsia="uk-UA"/>
        </w:rPr>
      </w:pPr>
      <w:r w:rsidRPr="00C41211">
        <w:rPr>
          <w:rFonts w:ascii="Times New Roman" w:hAnsi="Times New Roman" w:cs="Times New Roman"/>
          <w:b/>
          <w:sz w:val="24"/>
          <w:szCs w:val="24"/>
          <w:lang w:eastAsia="uk-UA"/>
        </w:rPr>
        <w:t>ГОСПОДАРСЬКІ ВІДНОСИНИ ПІДПРИЄМСТВА</w:t>
      </w:r>
    </w:p>
    <w:p w:rsidR="00406262" w:rsidRPr="00C41211" w:rsidRDefault="00406262" w:rsidP="00406262">
      <w:pPr>
        <w:spacing w:after="0" w:line="240" w:lineRule="auto"/>
        <w:jc w:val="center"/>
        <w:rPr>
          <w:rFonts w:ascii="Times New Roman" w:hAnsi="Times New Roman" w:cs="Times New Roman"/>
          <w:b/>
          <w:sz w:val="24"/>
          <w:szCs w:val="24"/>
          <w:lang w:eastAsia="uk-UA"/>
        </w:rPr>
      </w:pP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406262" w:rsidRPr="00C41211" w:rsidRDefault="00406262" w:rsidP="00406262">
      <w:pPr>
        <w:spacing w:after="0" w:line="240" w:lineRule="auto"/>
        <w:ind w:firstLine="708"/>
        <w:jc w:val="both"/>
        <w:rPr>
          <w:rFonts w:ascii="Times New Roman" w:hAnsi="Times New Roman" w:cs="Times New Roman"/>
          <w:spacing w:val="-6"/>
          <w:sz w:val="24"/>
          <w:szCs w:val="24"/>
          <w:lang w:eastAsia="uk-UA"/>
        </w:rPr>
      </w:pPr>
      <w:r w:rsidRPr="00C41211">
        <w:rPr>
          <w:rFonts w:ascii="Times New Roman" w:hAnsi="Times New Roman" w:cs="Times New Roman"/>
          <w:sz w:val="24"/>
          <w:szCs w:val="24"/>
          <w:lang w:eastAsia="uk-UA"/>
        </w:rPr>
        <w:t xml:space="preserve">Підприємство вільне у виборі предмета договору, визначені зобов’язань, інших </w:t>
      </w:r>
      <w:r w:rsidRPr="00C41211">
        <w:rPr>
          <w:rFonts w:ascii="Times New Roman" w:hAnsi="Times New Roman" w:cs="Times New Roman"/>
          <w:spacing w:val="-6"/>
          <w:sz w:val="24"/>
          <w:szCs w:val="24"/>
          <w:lang w:eastAsia="uk-UA"/>
        </w:rPr>
        <w:t>умов господарських взаємовідносин, що не суперечать законодавству України та статуту,</w:t>
      </w:r>
      <w:r w:rsidRPr="00C41211">
        <w:rPr>
          <w:rFonts w:ascii="Times New Roman" w:hAnsi="Times New Roman" w:cs="Times New Roman"/>
          <w:sz w:val="24"/>
          <w:szCs w:val="24"/>
        </w:rPr>
        <w:t xml:space="preserve"> за згодою засновника укладати господарські та цивільно-правові договори понад 50 000 (п’ятдесят тисяч) гривень.</w:t>
      </w:r>
    </w:p>
    <w:p w:rsidR="00406262" w:rsidRPr="00C41211" w:rsidRDefault="00406262" w:rsidP="00406262">
      <w:pPr>
        <w:spacing w:after="0" w:line="240" w:lineRule="auto"/>
        <w:jc w:val="both"/>
        <w:rPr>
          <w:rFonts w:ascii="Times New Roman" w:hAnsi="Times New Roman" w:cs="Times New Roman"/>
          <w:sz w:val="24"/>
          <w:szCs w:val="24"/>
          <w:lang w:eastAsia="uk-UA"/>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ТРУДОВИЙ КОЛЕКТИВ ТА ТРУДОВІ ВІДНОСИНИ</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Трудовий колектив підприємства становлять усі громадяни, які своєю працею беруть участь у його діяльності на основі трудового договору.</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 xml:space="preserve">Трудові договори укладаються з усіма працівниками, які наймаються на роботу на підприємство. </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lastRenderedPageBreak/>
        <w:t>Права та обов’язки працівників підприємства визначаються посадовими інструкціями.</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Повноваження трудового колективу встановлюються законом.</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406262" w:rsidRPr="00C41211" w:rsidRDefault="00406262" w:rsidP="00406262">
      <w:pPr>
        <w:spacing w:after="0" w:line="240" w:lineRule="auto"/>
        <w:ind w:firstLine="708"/>
        <w:jc w:val="both"/>
        <w:rPr>
          <w:rFonts w:ascii="Times New Roman" w:hAnsi="Times New Roman" w:cs="Times New Roman"/>
          <w:sz w:val="24"/>
          <w:szCs w:val="24"/>
          <w:lang w:eastAsia="uk-UA"/>
        </w:rPr>
      </w:pPr>
      <w:r w:rsidRPr="00C41211">
        <w:rPr>
          <w:rFonts w:ascii="Times New Roman" w:hAnsi="Times New Roman" w:cs="Times New Roman"/>
          <w:sz w:val="24"/>
          <w:szCs w:val="24"/>
          <w:lang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ОБЛІК І ЗВІТНІСТЬ ПІДПРИЄМСТВА</w:t>
      </w:r>
    </w:p>
    <w:p w:rsidR="00406262" w:rsidRPr="00C41211" w:rsidRDefault="00406262" w:rsidP="00406262">
      <w:pPr>
        <w:spacing w:after="0" w:line="240" w:lineRule="auto"/>
        <w:ind w:firstLine="708"/>
        <w:jc w:val="both"/>
        <w:rPr>
          <w:rFonts w:ascii="Times New Roman" w:hAnsi="Times New Roman" w:cs="Times New Roman"/>
          <w:spacing w:val="-4"/>
          <w:sz w:val="24"/>
          <w:szCs w:val="24"/>
        </w:rPr>
      </w:pPr>
      <w:r w:rsidRPr="00C41211">
        <w:rPr>
          <w:rFonts w:ascii="Times New Roman" w:hAnsi="Times New Roman" w:cs="Times New Roman"/>
          <w:spacing w:val="-4"/>
          <w:sz w:val="24"/>
          <w:szCs w:val="24"/>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Питання організації бухгалтерського обліку на підприємстві регулюються відповідно до чинного законодавства України.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Для забезпечення ведення бухгалтерського обліку підприємство самостійно обирає форми його організації.</w:t>
      </w:r>
    </w:p>
    <w:p w:rsidR="00406262" w:rsidRPr="00C41211" w:rsidRDefault="00406262" w:rsidP="00406262">
      <w:pPr>
        <w:spacing w:after="0" w:line="240" w:lineRule="auto"/>
        <w:jc w:val="both"/>
        <w:rPr>
          <w:rFonts w:ascii="Times New Roman" w:hAnsi="Times New Roman" w:cs="Times New Roman"/>
          <w:sz w:val="24"/>
          <w:szCs w:val="24"/>
        </w:rPr>
      </w:pPr>
      <w:r w:rsidRPr="00C41211">
        <w:rPr>
          <w:rFonts w:ascii="Times New Roman" w:hAnsi="Times New Roman" w:cs="Times New Roman"/>
          <w:sz w:val="24"/>
          <w:szCs w:val="24"/>
        </w:rPr>
        <w:tab/>
        <w:t xml:space="preserve">У разі зміни керівника підприємства, ревізія фінансово-господарської діяльності підприємства проводиться в обов’язковому порядку.  </w:t>
      </w:r>
    </w:p>
    <w:p w:rsidR="00406262" w:rsidRPr="00C41211" w:rsidRDefault="00406262" w:rsidP="00406262">
      <w:pPr>
        <w:spacing w:after="0" w:line="240" w:lineRule="auto"/>
        <w:rPr>
          <w:rFonts w:ascii="Times New Roman" w:hAnsi="Times New Roman" w:cs="Times New Roman"/>
          <w:sz w:val="24"/>
          <w:szCs w:val="24"/>
        </w:rPr>
      </w:pPr>
    </w:p>
    <w:p w:rsidR="00406262" w:rsidRPr="00C41211" w:rsidRDefault="00406262" w:rsidP="00406262">
      <w:pPr>
        <w:numPr>
          <w:ilvl w:val="0"/>
          <w:numId w:val="1"/>
        </w:numPr>
        <w:spacing w:after="0" w:line="240" w:lineRule="auto"/>
        <w:ind w:left="0"/>
        <w:jc w:val="center"/>
        <w:rPr>
          <w:rFonts w:ascii="Times New Roman" w:hAnsi="Times New Roman" w:cs="Times New Roman"/>
          <w:b/>
          <w:sz w:val="24"/>
          <w:szCs w:val="24"/>
        </w:rPr>
      </w:pPr>
      <w:r w:rsidRPr="00C41211">
        <w:rPr>
          <w:rFonts w:ascii="Times New Roman" w:hAnsi="Times New Roman" w:cs="Times New Roman"/>
          <w:b/>
          <w:sz w:val="24"/>
          <w:szCs w:val="24"/>
        </w:rPr>
        <w:t xml:space="preserve"> ПРИПИНЕНННЯ ДІЯЛЬНОСТІ ПІДПРИЄМСТВА</w:t>
      </w:r>
    </w:p>
    <w:p w:rsidR="00406262" w:rsidRPr="00C41211" w:rsidRDefault="00406262" w:rsidP="00406262">
      <w:pPr>
        <w:spacing w:after="0" w:line="240" w:lineRule="auto"/>
        <w:jc w:val="center"/>
        <w:rPr>
          <w:rFonts w:ascii="Times New Roman" w:hAnsi="Times New Roman" w:cs="Times New Roman"/>
          <w:b/>
          <w:sz w:val="24"/>
          <w:szCs w:val="24"/>
        </w:rPr>
      </w:pP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406262" w:rsidRPr="00C41211" w:rsidRDefault="00406262" w:rsidP="00406262">
      <w:pPr>
        <w:spacing w:after="0" w:line="240" w:lineRule="auto"/>
        <w:ind w:firstLine="708"/>
        <w:rPr>
          <w:rFonts w:ascii="Times New Roman" w:hAnsi="Times New Roman" w:cs="Times New Roman"/>
          <w:sz w:val="24"/>
          <w:szCs w:val="24"/>
        </w:rPr>
      </w:pPr>
      <w:r w:rsidRPr="00C41211">
        <w:rPr>
          <w:rFonts w:ascii="Times New Roman" w:hAnsi="Times New Roman" w:cs="Times New Roman"/>
          <w:sz w:val="24"/>
          <w:szCs w:val="24"/>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lastRenderedPageBreak/>
        <w:t xml:space="preserve">Орган, який прийняв рішення про ліквідацію підприємства, встановлює порядок та визначає строки проведення ліквідації, а також строки </w:t>
      </w:r>
      <w:proofErr w:type="spellStart"/>
      <w:r w:rsidRPr="00C41211">
        <w:rPr>
          <w:rFonts w:ascii="Times New Roman" w:hAnsi="Times New Roman" w:cs="Times New Roman"/>
          <w:sz w:val="24"/>
          <w:szCs w:val="24"/>
        </w:rPr>
        <w:t>заявлення</w:t>
      </w:r>
      <w:proofErr w:type="spellEnd"/>
      <w:r w:rsidRPr="00C41211">
        <w:rPr>
          <w:rFonts w:ascii="Times New Roman" w:hAnsi="Times New Roman" w:cs="Times New Roman"/>
          <w:sz w:val="24"/>
          <w:szCs w:val="24"/>
        </w:rPr>
        <w:t xml:space="preserve"> претензій кредиторами.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Претензії кредиторів до підприємства, що ліквідується, задовольняються згідно з чинним законодавством України.</w:t>
      </w:r>
    </w:p>
    <w:p w:rsidR="00406262" w:rsidRPr="00C41211" w:rsidRDefault="00406262" w:rsidP="00406262">
      <w:pPr>
        <w:spacing w:after="0" w:line="240" w:lineRule="auto"/>
        <w:ind w:firstLine="708"/>
        <w:jc w:val="both"/>
        <w:rPr>
          <w:rFonts w:ascii="Times New Roman" w:hAnsi="Times New Roman" w:cs="Times New Roman"/>
          <w:sz w:val="24"/>
          <w:szCs w:val="24"/>
        </w:rPr>
      </w:pPr>
      <w:r w:rsidRPr="00C41211">
        <w:rPr>
          <w:rFonts w:ascii="Times New Roman" w:hAnsi="Times New Roman" w:cs="Times New Roman"/>
          <w:sz w:val="24"/>
          <w:szCs w:val="24"/>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406262" w:rsidRDefault="00406262" w:rsidP="00406262">
      <w:pPr>
        <w:spacing w:after="0" w:line="240" w:lineRule="auto"/>
        <w:rPr>
          <w:rFonts w:ascii="Times New Roman" w:hAnsi="Times New Roman" w:cs="Times New Roman"/>
          <w:sz w:val="24"/>
          <w:szCs w:val="24"/>
        </w:rPr>
      </w:pPr>
    </w:p>
    <w:p w:rsidR="00406262" w:rsidRDefault="00406262" w:rsidP="00406262">
      <w:pPr>
        <w:spacing w:after="0" w:line="240" w:lineRule="auto"/>
        <w:rPr>
          <w:rFonts w:ascii="Times New Roman" w:hAnsi="Times New Roman" w:cs="Times New Roman"/>
          <w:sz w:val="24"/>
          <w:szCs w:val="24"/>
        </w:rPr>
      </w:pPr>
    </w:p>
    <w:p w:rsidR="00406262" w:rsidRDefault="00406262" w:rsidP="00406262">
      <w:pPr>
        <w:spacing w:after="0" w:line="240" w:lineRule="auto"/>
        <w:rPr>
          <w:rFonts w:ascii="Times New Roman" w:hAnsi="Times New Roman" w:cs="Times New Roman"/>
          <w:sz w:val="24"/>
          <w:szCs w:val="24"/>
        </w:rPr>
      </w:pPr>
    </w:p>
    <w:p w:rsidR="00406262" w:rsidRDefault="00406262" w:rsidP="0040626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ru-RU"/>
        </w:rPr>
        <w:t xml:space="preserve">Директор </w:t>
      </w:r>
      <w:r>
        <w:rPr>
          <w:rFonts w:ascii="Times New Roman" w:hAnsi="Times New Roman" w:cs="Times New Roman"/>
          <w:sz w:val="24"/>
          <w:szCs w:val="24"/>
        </w:rPr>
        <w:t xml:space="preserve">Комунального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ідприємства</w:t>
      </w:r>
    </w:p>
    <w:p w:rsidR="00406262" w:rsidRDefault="00406262" w:rsidP="00406262">
      <w:pPr>
        <w:spacing w:after="0" w:line="240" w:lineRule="auto"/>
        <w:rPr>
          <w:rFonts w:ascii="Times New Roman" w:eastAsia="Times New Roman" w:hAnsi="Times New Roman" w:cs="Times New Roman"/>
          <w:sz w:val="24"/>
          <w:szCs w:val="24"/>
          <w:lang w:val="ru-RU"/>
        </w:rPr>
      </w:pPr>
      <w:r w:rsidRPr="00C41211">
        <w:rPr>
          <w:rFonts w:ascii="Times New Roman" w:hAnsi="Times New Roman" w:cs="Times New Roman"/>
          <w:sz w:val="24"/>
          <w:szCs w:val="24"/>
        </w:rPr>
        <w:t xml:space="preserve"> </w:t>
      </w:r>
      <w:proofErr w:type="spellStart"/>
      <w:r w:rsidRPr="00C41211">
        <w:rPr>
          <w:rFonts w:ascii="Times New Roman" w:hAnsi="Times New Roman" w:cs="Times New Roman"/>
          <w:sz w:val="24"/>
          <w:szCs w:val="24"/>
        </w:rPr>
        <w:t>Дунаєвецької</w:t>
      </w:r>
      <w:proofErr w:type="spellEnd"/>
      <w:r w:rsidRPr="00C41211">
        <w:rPr>
          <w:rFonts w:ascii="Times New Roman" w:hAnsi="Times New Roman" w:cs="Times New Roman"/>
          <w:sz w:val="24"/>
          <w:szCs w:val="24"/>
        </w:rPr>
        <w:t xml:space="preserve"> міської ради</w:t>
      </w:r>
      <w:r>
        <w:rPr>
          <w:rFonts w:ascii="Times New Roman" w:eastAsia="Times New Roman" w:hAnsi="Times New Roman" w:cs="Times New Roman"/>
          <w:sz w:val="24"/>
          <w:szCs w:val="24"/>
          <w:lang w:val="ru-RU"/>
        </w:rPr>
        <w:t xml:space="preserve"> </w:t>
      </w:r>
    </w:p>
    <w:p w:rsidR="00406262" w:rsidRPr="00D3704B" w:rsidRDefault="00406262" w:rsidP="00406262">
      <w:pPr>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proofErr w:type="spellStart"/>
      <w:r>
        <w:rPr>
          <w:rFonts w:ascii="Times New Roman" w:eastAsia="Times New Roman" w:hAnsi="Times New Roman" w:cs="Times New Roman"/>
          <w:sz w:val="24"/>
          <w:szCs w:val="24"/>
          <w:lang w:val="ru-RU"/>
        </w:rPr>
        <w:t>Благоустрій</w:t>
      </w:r>
      <w:proofErr w:type="spellEnd"/>
      <w:r>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lang w:val="ru-RU"/>
        </w:rPr>
        <w:t>Дунаєвеччини</w:t>
      </w:r>
      <w:proofErr w:type="spellEnd"/>
      <w:r>
        <w:rPr>
          <w:rFonts w:ascii="Times New Roman" w:eastAsia="Times New Roman" w:hAnsi="Times New Roman" w:cs="Times New Roman"/>
          <w:sz w:val="24"/>
          <w:szCs w:val="24"/>
          <w:lang w:val="ru-RU"/>
        </w:rPr>
        <w:t>»</w:t>
      </w:r>
      <w:r w:rsidRPr="00D3704B">
        <w:rPr>
          <w:rFonts w:ascii="Times New Roman" w:eastAsia="Times New Roman" w:hAnsi="Times New Roman" w:cs="Times New Roman"/>
          <w:sz w:val="24"/>
          <w:szCs w:val="24"/>
          <w:lang w:val="ru-RU"/>
        </w:rPr>
        <w:t> </w:t>
      </w:r>
      <w:r w:rsidRPr="001959A4">
        <w:rPr>
          <w:rFonts w:ascii="Times New Roman" w:eastAsia="Times New Roman" w:hAnsi="Times New Roman" w:cs="Times New Roman"/>
          <w:sz w:val="24"/>
          <w:szCs w:val="24"/>
          <w:lang w:val="ru-RU"/>
        </w:rPr>
        <w:tab/>
      </w:r>
      <w:r w:rsidRPr="001959A4">
        <w:rPr>
          <w:rFonts w:ascii="Times New Roman" w:eastAsia="Times New Roman" w:hAnsi="Times New Roman" w:cs="Times New Roman"/>
          <w:sz w:val="24"/>
          <w:szCs w:val="24"/>
          <w:lang w:val="ru-RU"/>
        </w:rPr>
        <w:tab/>
      </w:r>
      <w:r w:rsidRPr="001959A4">
        <w:rPr>
          <w:rFonts w:ascii="Times New Roman" w:eastAsia="Times New Roman" w:hAnsi="Times New Roman" w:cs="Times New Roman"/>
          <w:sz w:val="24"/>
          <w:szCs w:val="24"/>
          <w:lang w:val="ru-RU"/>
        </w:rPr>
        <w:tab/>
      </w:r>
      <w:r w:rsidRPr="001959A4">
        <w:rPr>
          <w:rFonts w:ascii="Times New Roman" w:eastAsia="Times New Roman" w:hAnsi="Times New Roman" w:cs="Times New Roman"/>
          <w:sz w:val="24"/>
          <w:szCs w:val="24"/>
          <w:lang w:val="ru-RU"/>
        </w:rPr>
        <w:tab/>
      </w:r>
      <w:r w:rsidRPr="00D3704B">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ab/>
      </w:r>
      <w:r>
        <w:rPr>
          <w:rFonts w:ascii="Times New Roman" w:eastAsia="Times New Roman" w:hAnsi="Times New Roman" w:cs="Times New Roman"/>
          <w:sz w:val="24"/>
          <w:szCs w:val="24"/>
          <w:lang w:val="ru-RU"/>
        </w:rPr>
        <w:tab/>
      </w:r>
      <w:r w:rsidRPr="00D3704B">
        <w:rPr>
          <w:rFonts w:ascii="Times New Roman" w:eastAsia="Times New Roman" w:hAnsi="Times New Roman" w:cs="Times New Roman"/>
          <w:sz w:val="24"/>
          <w:szCs w:val="24"/>
          <w:lang w:val="ru-RU"/>
        </w:rPr>
        <w:t> </w:t>
      </w:r>
      <w:r>
        <w:rPr>
          <w:rFonts w:ascii="Times New Roman" w:eastAsia="Times New Roman" w:hAnsi="Times New Roman" w:cs="Times New Roman"/>
          <w:sz w:val="24"/>
          <w:szCs w:val="24"/>
          <w:lang w:val="ru-RU"/>
        </w:rPr>
        <w:t xml:space="preserve">Л. </w:t>
      </w:r>
      <w:proofErr w:type="spellStart"/>
      <w:r>
        <w:rPr>
          <w:rFonts w:ascii="Times New Roman" w:eastAsia="Times New Roman" w:hAnsi="Times New Roman" w:cs="Times New Roman"/>
          <w:sz w:val="24"/>
          <w:szCs w:val="24"/>
          <w:lang w:val="ru-RU"/>
        </w:rPr>
        <w:t>Михальський</w:t>
      </w:r>
      <w:proofErr w:type="spellEnd"/>
    </w:p>
    <w:p w:rsidR="00406262" w:rsidRDefault="00406262" w:rsidP="00406262">
      <w:pPr>
        <w:spacing w:after="0" w:line="240" w:lineRule="auto"/>
        <w:rPr>
          <w:rFonts w:ascii="Times New Roman" w:hAnsi="Times New Roman" w:cs="Times New Roman"/>
          <w:sz w:val="24"/>
          <w:szCs w:val="24"/>
        </w:rPr>
      </w:pPr>
    </w:p>
    <w:p w:rsidR="00EC3EE9" w:rsidRDefault="00EC3EE9"/>
    <w:sectPr w:rsidR="00EC3EE9" w:rsidSect="00EC3E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35B1F"/>
    <w:multiLevelType w:val="hybridMultilevel"/>
    <w:tmpl w:val="4A34165E"/>
    <w:lvl w:ilvl="0" w:tplc="A57296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F297939"/>
    <w:multiLevelType w:val="hybridMultilevel"/>
    <w:tmpl w:val="E0F6F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proofState w:spelling="clean" w:grammar="clean"/>
  <w:defaultTabStop w:val="708"/>
  <w:characterSpacingControl w:val="doNotCompress"/>
  <w:compat/>
  <w:rsids>
    <w:rsidRoot w:val="00406262"/>
    <w:rsid w:val="00003F10"/>
    <w:rsid w:val="00051AEB"/>
    <w:rsid w:val="000F4F3C"/>
    <w:rsid w:val="001349F4"/>
    <w:rsid w:val="00180FEB"/>
    <w:rsid w:val="0018704B"/>
    <w:rsid w:val="00196280"/>
    <w:rsid w:val="001F7229"/>
    <w:rsid w:val="00406262"/>
    <w:rsid w:val="006D429D"/>
    <w:rsid w:val="008E1BDA"/>
    <w:rsid w:val="00A05813"/>
    <w:rsid w:val="00C63D60"/>
    <w:rsid w:val="00EC3EE9"/>
    <w:rsid w:val="00F21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262"/>
    <w:rPr>
      <w:rFonts w:eastAsiaTheme="minorEastAsia"/>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06262"/>
    <w:pPr>
      <w:tabs>
        <w:tab w:val="left" w:pos="708"/>
      </w:tabs>
      <w:suppressAutoHyphens/>
      <w:spacing w:after="0" w:line="100" w:lineRule="atLeast"/>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3195</Words>
  <Characters>18213</Characters>
  <Application>Microsoft Office Word</Application>
  <DocSecurity>0</DocSecurity>
  <Lines>151</Lines>
  <Paragraphs>42</Paragraphs>
  <ScaleCrop>false</ScaleCrop>
  <Company>SPecialiST RePack</Company>
  <LinksUpToDate>false</LinksUpToDate>
  <CharactersWithSpaces>21366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2019-09-13T10:29:00Z</dcterms:created>
  <dcterms:modified xsi:type="dcterms:W3CDTF">2019-09-13T10:29:00Z</dcterms:modified>
</cp:coreProperties>
</file>